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B0" w:rsidRPr="000135B0" w:rsidRDefault="000135B0" w:rsidP="000135B0">
      <w:pPr>
        <w:pStyle w:val="NoSpacing"/>
        <w:rPr>
          <w:b/>
          <w:sz w:val="24"/>
          <w:szCs w:val="24"/>
        </w:rPr>
      </w:pPr>
      <w:r w:rsidRPr="000135B0">
        <w:rPr>
          <w:b/>
          <w:sz w:val="24"/>
          <w:szCs w:val="24"/>
        </w:rPr>
        <w:t>Mr. Murray</w:t>
      </w:r>
    </w:p>
    <w:p w:rsidR="000135B0" w:rsidRPr="000135B0" w:rsidRDefault="000135B0" w:rsidP="000135B0">
      <w:pPr>
        <w:pStyle w:val="NoSpacing"/>
        <w:rPr>
          <w:b/>
          <w:sz w:val="24"/>
          <w:szCs w:val="24"/>
        </w:rPr>
      </w:pPr>
      <w:r w:rsidRPr="000135B0">
        <w:rPr>
          <w:b/>
          <w:sz w:val="24"/>
          <w:szCs w:val="24"/>
        </w:rPr>
        <w:t>jcmurray@jeffco.k12.co.us</w:t>
      </w:r>
    </w:p>
    <w:p w:rsidR="000135B0" w:rsidRPr="006A110E" w:rsidRDefault="000135B0" w:rsidP="000135B0">
      <w:pPr>
        <w:pStyle w:val="NoSpacing"/>
        <w:rPr>
          <w:b/>
          <w:sz w:val="24"/>
          <w:szCs w:val="24"/>
        </w:rPr>
      </w:pPr>
      <w:r w:rsidRPr="000135B0">
        <w:rPr>
          <w:b/>
          <w:sz w:val="24"/>
          <w:szCs w:val="24"/>
        </w:rPr>
        <w:t>World History</w:t>
      </w:r>
    </w:p>
    <w:p w:rsidR="000135B0" w:rsidRPr="000135B0" w:rsidRDefault="000135B0" w:rsidP="000135B0">
      <w:pPr>
        <w:pStyle w:val="NoSpacing"/>
        <w:rPr>
          <w:sz w:val="24"/>
          <w:szCs w:val="24"/>
        </w:rPr>
      </w:pPr>
    </w:p>
    <w:p w:rsidR="000135B0" w:rsidRPr="000135B0" w:rsidRDefault="000135B0" w:rsidP="000135B0">
      <w:pPr>
        <w:pStyle w:val="NoSpacing"/>
        <w:rPr>
          <w:sz w:val="24"/>
          <w:szCs w:val="24"/>
        </w:rPr>
      </w:pPr>
      <w:r w:rsidRPr="000135B0">
        <w:rPr>
          <w:sz w:val="24"/>
          <w:szCs w:val="24"/>
        </w:rPr>
        <w:t>The purpose of this course is to introduce the students to the development</w:t>
      </w:r>
      <w:r w:rsidR="009E23CF">
        <w:rPr>
          <w:sz w:val="24"/>
          <w:szCs w:val="24"/>
        </w:rPr>
        <w:t xml:space="preserve"> of man and his cultures.  The f</w:t>
      </w:r>
      <w:r w:rsidRPr="000135B0">
        <w:rPr>
          <w:sz w:val="24"/>
          <w:szCs w:val="24"/>
        </w:rPr>
        <w:t>ocus of t</w:t>
      </w:r>
      <w:r w:rsidR="005B3A3C">
        <w:rPr>
          <w:sz w:val="24"/>
          <w:szCs w:val="24"/>
        </w:rPr>
        <w:t xml:space="preserve">his semester will </w:t>
      </w:r>
      <w:r w:rsidR="009E23CF">
        <w:rPr>
          <w:sz w:val="24"/>
          <w:szCs w:val="24"/>
        </w:rPr>
        <w:t>be from the Neolithic Revolution</w:t>
      </w:r>
      <w:r w:rsidR="005B3A3C">
        <w:rPr>
          <w:sz w:val="24"/>
          <w:szCs w:val="24"/>
        </w:rPr>
        <w:t xml:space="preserve"> through the</w:t>
      </w:r>
      <w:r w:rsidR="006A110E">
        <w:rPr>
          <w:sz w:val="24"/>
          <w:szCs w:val="24"/>
        </w:rPr>
        <w:t xml:space="preserve"> Roman Republic. </w:t>
      </w:r>
      <w:r w:rsidRPr="000135B0">
        <w:rPr>
          <w:sz w:val="24"/>
          <w:szCs w:val="24"/>
        </w:rPr>
        <w:t xml:space="preserve"> Students will discover that the current problems of society, especially those of city life, the need for capable leaders</w:t>
      </w:r>
      <w:r w:rsidR="006A110E">
        <w:rPr>
          <w:sz w:val="24"/>
          <w:szCs w:val="24"/>
        </w:rPr>
        <w:t>,</w:t>
      </w:r>
      <w:r w:rsidRPr="000135B0">
        <w:rPr>
          <w:sz w:val="24"/>
          <w:szCs w:val="24"/>
        </w:rPr>
        <w:t xml:space="preserve"> and the numerous conflicts of interest are not recent deve</w:t>
      </w:r>
      <w:r w:rsidR="005B3A3C">
        <w:rPr>
          <w:sz w:val="24"/>
          <w:szCs w:val="24"/>
        </w:rPr>
        <w:t xml:space="preserve">lopments.  </w:t>
      </w:r>
    </w:p>
    <w:p w:rsidR="000135B0" w:rsidRPr="000135B0" w:rsidRDefault="000135B0" w:rsidP="000135B0">
      <w:pPr>
        <w:pStyle w:val="NoSpacing"/>
        <w:rPr>
          <w:sz w:val="24"/>
          <w:szCs w:val="24"/>
        </w:rPr>
      </w:pPr>
    </w:p>
    <w:p w:rsidR="007B0469" w:rsidRPr="00F96406" w:rsidRDefault="007B0469" w:rsidP="007B0469">
      <w:pPr>
        <w:rPr>
          <w:rFonts w:ascii="Cambria" w:hAnsi="Cambria"/>
        </w:rPr>
      </w:pPr>
      <w:r w:rsidRPr="00F96406">
        <w:rPr>
          <w:rFonts w:ascii="Cambria" w:hAnsi="Cambria"/>
          <w:b/>
        </w:rPr>
        <w:t>Office Hours</w:t>
      </w:r>
      <w:r w:rsidRPr="00F96406">
        <w:rPr>
          <w:rFonts w:ascii="Cambria" w:hAnsi="Cambria"/>
        </w:rPr>
        <w:t xml:space="preserve">: I am available during access and during </w:t>
      </w:r>
      <w:r>
        <w:rPr>
          <w:rFonts w:ascii="Cambria" w:hAnsi="Cambria"/>
        </w:rPr>
        <w:t>4</w:t>
      </w:r>
      <w:r>
        <w:rPr>
          <w:rFonts w:ascii="Cambria" w:hAnsi="Cambria"/>
          <w:vertAlign w:val="superscript"/>
        </w:rPr>
        <w:t>th</w:t>
      </w:r>
      <w:r w:rsidR="00E30CD7">
        <w:rPr>
          <w:rFonts w:ascii="Cambria" w:hAnsi="Cambria"/>
        </w:rPr>
        <w:t xml:space="preserve"> and 8</w:t>
      </w:r>
      <w:r w:rsidR="00E30CD7" w:rsidRPr="00E30CD7">
        <w:rPr>
          <w:rFonts w:ascii="Cambria" w:hAnsi="Cambria"/>
          <w:vertAlign w:val="superscript"/>
        </w:rPr>
        <w:t>th</w:t>
      </w:r>
      <w:r w:rsidR="00E30CD7">
        <w:rPr>
          <w:rFonts w:ascii="Cambria" w:hAnsi="Cambria"/>
        </w:rPr>
        <w:t xml:space="preserve"> </w:t>
      </w:r>
      <w:r>
        <w:rPr>
          <w:rFonts w:ascii="Cambria" w:hAnsi="Cambria"/>
        </w:rPr>
        <w:t xml:space="preserve">  period in the weight room </w:t>
      </w:r>
      <w:r w:rsidR="00E30CD7">
        <w:rPr>
          <w:rFonts w:ascii="Cambria" w:hAnsi="Cambria"/>
        </w:rPr>
        <w:t>coach’s</w:t>
      </w:r>
      <w:r>
        <w:rPr>
          <w:rFonts w:ascii="Cambria" w:hAnsi="Cambria"/>
        </w:rPr>
        <w:t xml:space="preserve"> office or D202.</w:t>
      </w:r>
    </w:p>
    <w:p w:rsidR="007B0469" w:rsidRPr="00F96406" w:rsidRDefault="007B0469" w:rsidP="007B0469">
      <w:pPr>
        <w:rPr>
          <w:rFonts w:ascii="Cambria" w:hAnsi="Cambria"/>
          <w:b/>
        </w:rPr>
      </w:pPr>
      <w:bookmarkStart w:id="0" w:name="_GoBack"/>
      <w:bookmarkEnd w:id="0"/>
    </w:p>
    <w:p w:rsidR="007B0469" w:rsidRPr="00F96406" w:rsidRDefault="007B0469" w:rsidP="007B0469">
      <w:pPr>
        <w:rPr>
          <w:rFonts w:ascii="Cambria" w:hAnsi="Cambria"/>
        </w:rPr>
      </w:pPr>
      <w:r w:rsidRPr="00F96406">
        <w:rPr>
          <w:rFonts w:ascii="Cambria" w:hAnsi="Cambria"/>
          <w:b/>
        </w:rPr>
        <w:t>Materials</w:t>
      </w:r>
      <w:r w:rsidRPr="00F96406">
        <w:rPr>
          <w:rFonts w:ascii="Cambria" w:hAnsi="Cambria"/>
        </w:rPr>
        <w:t>: Students mu</w:t>
      </w:r>
      <w:r>
        <w:rPr>
          <w:rFonts w:ascii="Cambria" w:hAnsi="Cambria"/>
        </w:rPr>
        <w:t xml:space="preserve">st have a spiral single subject notebook or a five subject notebook </w:t>
      </w:r>
      <w:r w:rsidRPr="00F96406">
        <w:rPr>
          <w:rFonts w:ascii="Cambria" w:hAnsi="Cambria"/>
        </w:rPr>
        <w:t>with</w:t>
      </w:r>
      <w:r>
        <w:rPr>
          <w:rFonts w:ascii="Cambria" w:hAnsi="Cambria"/>
        </w:rPr>
        <w:t xml:space="preserve"> section </w:t>
      </w:r>
      <w:r w:rsidRPr="00F96406">
        <w:rPr>
          <w:rFonts w:ascii="Cambria" w:hAnsi="Cambria"/>
          <w:u w:val="single"/>
        </w:rPr>
        <w:t>specifically designated</w:t>
      </w:r>
      <w:r>
        <w:rPr>
          <w:rFonts w:ascii="Cambria" w:hAnsi="Cambria"/>
        </w:rPr>
        <w:t xml:space="preserve"> for World History</w:t>
      </w:r>
      <w:r w:rsidRPr="00F96406">
        <w:rPr>
          <w:rFonts w:ascii="Cambria" w:hAnsi="Cambria"/>
        </w:rPr>
        <w:t xml:space="preserve">. </w:t>
      </w:r>
      <w:r>
        <w:rPr>
          <w:rFonts w:ascii="Cambria" w:hAnsi="Cambria"/>
        </w:rPr>
        <w:t xml:space="preserve">Pens or pencils are also daily requirement.  If you come to class without a pen or pencil and a notebook, they can be purchased for a </w:t>
      </w:r>
      <w:proofErr w:type="spellStart"/>
      <w:r>
        <w:rPr>
          <w:rFonts w:ascii="Cambria" w:hAnsi="Cambria"/>
        </w:rPr>
        <w:t>Muro</w:t>
      </w:r>
      <w:proofErr w:type="spellEnd"/>
      <w:r>
        <w:rPr>
          <w:rFonts w:ascii="Cambria" w:hAnsi="Cambria"/>
        </w:rPr>
        <w:t xml:space="preserve"> during class. </w:t>
      </w:r>
      <w:r w:rsidRPr="00F96406">
        <w:rPr>
          <w:rFonts w:ascii="Cambria" w:hAnsi="Cambria"/>
        </w:rPr>
        <w:t xml:space="preserve">Coming to class prepared is your responsibility. </w:t>
      </w:r>
    </w:p>
    <w:p w:rsidR="007B0469" w:rsidRPr="00F96406" w:rsidRDefault="007B0469" w:rsidP="007B0469">
      <w:pPr>
        <w:rPr>
          <w:rFonts w:ascii="Cambria" w:hAnsi="Cambria"/>
        </w:rPr>
      </w:pPr>
    </w:p>
    <w:p w:rsidR="007B0469" w:rsidRPr="00F96406" w:rsidRDefault="007B0469" w:rsidP="007B0469">
      <w:pPr>
        <w:rPr>
          <w:rFonts w:ascii="Cambria" w:hAnsi="Cambria"/>
          <w:b/>
        </w:rPr>
      </w:pPr>
      <w:r w:rsidRPr="00F96406">
        <w:rPr>
          <w:rFonts w:ascii="Cambria" w:hAnsi="Cambria"/>
          <w:b/>
        </w:rPr>
        <w:t>Grading Scale</w:t>
      </w:r>
      <w:r>
        <w:rPr>
          <w:rFonts w:ascii="Cambria" w:hAnsi="Cambria"/>
          <w:b/>
        </w:rPr>
        <w:t xml:space="preserve"> and Weights</w:t>
      </w:r>
      <w:r w:rsidRPr="00F96406">
        <w:rPr>
          <w:rFonts w:ascii="Cambria" w:hAnsi="Cambria"/>
          <w:b/>
        </w:rPr>
        <w:t xml:space="preserve">: </w:t>
      </w:r>
    </w:p>
    <w:p w:rsidR="007B0469" w:rsidRPr="00F96406" w:rsidRDefault="007B0469" w:rsidP="007B0469">
      <w:pPr>
        <w:rPr>
          <w:rFonts w:ascii="Cambria" w:hAnsi="Cambria"/>
        </w:rPr>
      </w:pPr>
      <w:r w:rsidRPr="00F96406">
        <w:rPr>
          <w:rFonts w:ascii="Cambria" w:hAnsi="Cambria"/>
        </w:rPr>
        <w:t>A= 90% - 100%</w:t>
      </w:r>
    </w:p>
    <w:p w:rsidR="007B0469" w:rsidRPr="00F96406" w:rsidRDefault="007B0469" w:rsidP="007B0469">
      <w:pPr>
        <w:rPr>
          <w:rFonts w:ascii="Cambria" w:hAnsi="Cambria"/>
        </w:rPr>
      </w:pPr>
      <w:r w:rsidRPr="00F96406">
        <w:rPr>
          <w:rFonts w:ascii="Cambria" w:hAnsi="Cambria"/>
        </w:rPr>
        <w:t>B= 80% - 89%</w:t>
      </w:r>
    </w:p>
    <w:p w:rsidR="007B0469" w:rsidRPr="00F96406" w:rsidRDefault="007B0469" w:rsidP="007B0469">
      <w:pPr>
        <w:rPr>
          <w:rFonts w:ascii="Cambria" w:hAnsi="Cambria"/>
        </w:rPr>
      </w:pPr>
      <w:r w:rsidRPr="00F96406">
        <w:rPr>
          <w:rFonts w:ascii="Cambria" w:hAnsi="Cambria"/>
        </w:rPr>
        <w:t>C= 70% - 79%</w:t>
      </w:r>
    </w:p>
    <w:p w:rsidR="007B0469" w:rsidRPr="00F96406" w:rsidRDefault="007B0469" w:rsidP="007B0469">
      <w:pPr>
        <w:rPr>
          <w:rFonts w:ascii="Cambria" w:hAnsi="Cambria"/>
        </w:rPr>
      </w:pPr>
      <w:r w:rsidRPr="00F96406">
        <w:rPr>
          <w:rFonts w:ascii="Cambria" w:hAnsi="Cambria"/>
        </w:rPr>
        <w:t>D= 60% - 69%</w:t>
      </w:r>
    </w:p>
    <w:p w:rsidR="007B0469" w:rsidRDefault="007B0469" w:rsidP="007B0469">
      <w:pPr>
        <w:rPr>
          <w:rFonts w:ascii="Cambria" w:hAnsi="Cambria"/>
        </w:rPr>
      </w:pPr>
      <w:r w:rsidRPr="00F96406">
        <w:rPr>
          <w:rFonts w:ascii="Cambria" w:hAnsi="Cambria"/>
        </w:rPr>
        <w:t>F= 59% or below</w:t>
      </w:r>
    </w:p>
    <w:p w:rsidR="007B0469" w:rsidRDefault="007B0469" w:rsidP="007B0469">
      <w:pPr>
        <w:rPr>
          <w:rFonts w:ascii="Cambria" w:hAnsi="Cambria"/>
        </w:rPr>
      </w:pPr>
    </w:p>
    <w:p w:rsidR="007B0469" w:rsidRDefault="007B0469" w:rsidP="007B0469">
      <w:pPr>
        <w:rPr>
          <w:rFonts w:ascii="Cambria" w:hAnsi="Cambria"/>
          <w:b/>
        </w:rPr>
      </w:pPr>
      <w:r>
        <w:rPr>
          <w:rFonts w:ascii="Cambria" w:hAnsi="Cambria"/>
        </w:rPr>
        <w:t xml:space="preserve">60% of grade based on </w:t>
      </w:r>
      <w:r>
        <w:rPr>
          <w:rFonts w:ascii="Cambria" w:hAnsi="Cambria"/>
          <w:b/>
        </w:rPr>
        <w:t>Assessments.</w:t>
      </w:r>
    </w:p>
    <w:p w:rsidR="007B0469" w:rsidRDefault="007B0469" w:rsidP="007B0469">
      <w:pPr>
        <w:rPr>
          <w:rFonts w:ascii="Cambria" w:hAnsi="Cambria"/>
          <w:b/>
        </w:rPr>
      </w:pPr>
      <w:r>
        <w:rPr>
          <w:rFonts w:ascii="Cambria" w:hAnsi="Cambria"/>
        </w:rPr>
        <w:t xml:space="preserve">30% of grade based on </w:t>
      </w:r>
      <w:r>
        <w:rPr>
          <w:rFonts w:ascii="Cambria" w:hAnsi="Cambria"/>
          <w:b/>
        </w:rPr>
        <w:t>Assignments.</w:t>
      </w:r>
    </w:p>
    <w:p w:rsidR="007B0469" w:rsidRPr="00B71858" w:rsidRDefault="007B0469" w:rsidP="007B0469">
      <w:pPr>
        <w:rPr>
          <w:rFonts w:ascii="Cambria" w:hAnsi="Cambria"/>
          <w:b/>
        </w:rPr>
      </w:pPr>
      <w:r>
        <w:rPr>
          <w:rFonts w:ascii="Cambria" w:hAnsi="Cambria"/>
        </w:rPr>
        <w:t xml:space="preserve">10% of grade based on </w:t>
      </w:r>
      <w:r>
        <w:rPr>
          <w:rFonts w:ascii="Cambria" w:hAnsi="Cambria"/>
          <w:b/>
        </w:rPr>
        <w:t>Participation.</w:t>
      </w:r>
    </w:p>
    <w:p w:rsidR="007B0469" w:rsidRPr="00F96406" w:rsidRDefault="007B0469" w:rsidP="007B0469">
      <w:pPr>
        <w:rPr>
          <w:rFonts w:ascii="Cambria" w:hAnsi="Cambria"/>
        </w:rPr>
      </w:pPr>
    </w:p>
    <w:p w:rsidR="007B0469" w:rsidRPr="00F96406" w:rsidRDefault="007B0469" w:rsidP="007B0469">
      <w:pPr>
        <w:numPr>
          <w:ilvl w:val="0"/>
          <w:numId w:val="1"/>
        </w:numPr>
        <w:rPr>
          <w:rFonts w:ascii="Cambria" w:hAnsi="Cambria"/>
        </w:rPr>
      </w:pPr>
      <w:r>
        <w:rPr>
          <w:rFonts w:ascii="Cambria" w:hAnsi="Cambria"/>
        </w:rPr>
        <w:t xml:space="preserve">Grades will reflect work completed in the above categories. </w:t>
      </w:r>
      <w:r w:rsidRPr="00F96406">
        <w:rPr>
          <w:rFonts w:ascii="Cambria" w:hAnsi="Cambria"/>
        </w:rPr>
        <w:t xml:space="preserve">I don’t give out grades, they are earned!! </w:t>
      </w:r>
    </w:p>
    <w:p w:rsidR="007B0469" w:rsidRDefault="007B0469" w:rsidP="007B0469">
      <w:pPr>
        <w:numPr>
          <w:ilvl w:val="0"/>
          <w:numId w:val="1"/>
        </w:numPr>
        <w:rPr>
          <w:rFonts w:ascii="Cambria" w:hAnsi="Cambria"/>
        </w:rPr>
      </w:pPr>
      <w:r w:rsidRPr="00F96406">
        <w:rPr>
          <w:rFonts w:ascii="Cambria" w:hAnsi="Cambria"/>
        </w:rPr>
        <w:t xml:space="preserve">You are responsible for keeping yourself and your parents informed about your grades. Do not fall behind; if you do come see me ASAP. I am here </w:t>
      </w:r>
      <w:r w:rsidR="00E30CD7">
        <w:rPr>
          <w:rFonts w:ascii="Cambria" w:hAnsi="Cambria"/>
        </w:rPr>
        <w:t>to help you succeed in World</w:t>
      </w:r>
      <w:r>
        <w:rPr>
          <w:rFonts w:ascii="Cambria" w:hAnsi="Cambria"/>
        </w:rPr>
        <w:t xml:space="preserve"> History</w:t>
      </w:r>
      <w:r w:rsidRPr="00F96406">
        <w:rPr>
          <w:rFonts w:ascii="Cambria" w:hAnsi="Cambria"/>
        </w:rPr>
        <w:t xml:space="preserve">.  </w:t>
      </w:r>
    </w:p>
    <w:p w:rsidR="007B0469" w:rsidRDefault="007B0469" w:rsidP="007B0469">
      <w:pPr>
        <w:rPr>
          <w:rFonts w:ascii="Cambria" w:hAnsi="Cambria"/>
        </w:rPr>
      </w:pPr>
    </w:p>
    <w:p w:rsidR="007B0469" w:rsidRPr="00B71858" w:rsidRDefault="007B0469" w:rsidP="007B0469">
      <w:pPr>
        <w:rPr>
          <w:rFonts w:ascii="Cambria" w:hAnsi="Cambria"/>
        </w:rPr>
      </w:pPr>
      <w:proofErr w:type="spellStart"/>
      <w:r>
        <w:rPr>
          <w:rFonts w:ascii="Cambria" w:hAnsi="Cambria"/>
          <w:b/>
        </w:rPr>
        <w:t>Muros</w:t>
      </w:r>
      <w:proofErr w:type="spellEnd"/>
      <w:r>
        <w:rPr>
          <w:rFonts w:ascii="Cambria" w:hAnsi="Cambria"/>
          <w:b/>
        </w:rPr>
        <w:t xml:space="preserve">: </w:t>
      </w:r>
      <w:r>
        <w:rPr>
          <w:rFonts w:ascii="Cambria" w:hAnsi="Cambria"/>
        </w:rPr>
        <w:t xml:space="preserve">At the beginning of the semester you will receive a sheet of </w:t>
      </w:r>
      <w:proofErr w:type="spellStart"/>
      <w:r>
        <w:rPr>
          <w:rFonts w:ascii="Cambria" w:hAnsi="Cambria"/>
        </w:rPr>
        <w:t>Muros</w:t>
      </w:r>
      <w:proofErr w:type="spellEnd"/>
      <w:r>
        <w:rPr>
          <w:rFonts w:ascii="Cambria" w:hAnsi="Cambria"/>
        </w:rPr>
        <w:t xml:space="preserve">.  These will be used as our class currency. There will be opportunities to earn </w:t>
      </w:r>
      <w:proofErr w:type="spellStart"/>
      <w:r>
        <w:rPr>
          <w:rFonts w:ascii="Cambria" w:hAnsi="Cambria"/>
        </w:rPr>
        <w:t>Muros</w:t>
      </w:r>
      <w:proofErr w:type="spellEnd"/>
      <w:r>
        <w:rPr>
          <w:rFonts w:ascii="Cambria" w:hAnsi="Cambria"/>
        </w:rPr>
        <w:t xml:space="preserve"> throughout the semester.  At the end of the semester the extra </w:t>
      </w:r>
      <w:proofErr w:type="spellStart"/>
      <w:r>
        <w:rPr>
          <w:rFonts w:ascii="Cambria" w:hAnsi="Cambria"/>
        </w:rPr>
        <w:t>Muros</w:t>
      </w:r>
      <w:proofErr w:type="spellEnd"/>
      <w:r>
        <w:rPr>
          <w:rFonts w:ascii="Cambria" w:hAnsi="Cambria"/>
        </w:rPr>
        <w:t xml:space="preserve"> that you have will count as extra credit. Certain things in class although will cost you </w:t>
      </w:r>
      <w:proofErr w:type="spellStart"/>
      <w:r>
        <w:rPr>
          <w:rFonts w:ascii="Cambria" w:hAnsi="Cambria"/>
        </w:rPr>
        <w:t>Muros</w:t>
      </w:r>
      <w:proofErr w:type="spellEnd"/>
      <w:r>
        <w:rPr>
          <w:rFonts w:ascii="Cambria" w:hAnsi="Cambria"/>
        </w:rPr>
        <w:t xml:space="preserve">. For example: tardiness, bathroom breaks, behavior outsides class norms, generally if you make me unhappy, etc. </w:t>
      </w:r>
    </w:p>
    <w:p w:rsidR="007B0469" w:rsidRPr="0087677E" w:rsidRDefault="007B0469" w:rsidP="007B0469">
      <w:pPr>
        <w:pStyle w:val="Heading2"/>
        <w:rPr>
          <w:sz w:val="24"/>
          <w:szCs w:val="24"/>
        </w:rPr>
      </w:pPr>
      <w:proofErr w:type="gramStart"/>
      <w:r w:rsidRPr="0087677E">
        <w:rPr>
          <w:sz w:val="24"/>
          <w:szCs w:val="24"/>
        </w:rPr>
        <w:t>Attendance and Assignment Requirements.</w:t>
      </w:r>
      <w:proofErr w:type="gramEnd"/>
    </w:p>
    <w:p w:rsidR="007B0469" w:rsidRPr="00F96406" w:rsidRDefault="007B0469" w:rsidP="007B0469">
      <w:pPr>
        <w:ind w:left="360" w:hanging="360"/>
        <w:rPr>
          <w:rFonts w:ascii="Cambria" w:hAnsi="Cambria"/>
          <w:sz w:val="22"/>
        </w:rPr>
      </w:pPr>
      <w:r w:rsidRPr="00F96406">
        <w:rPr>
          <w:rFonts w:ascii="Cambria" w:hAnsi="Cambria"/>
          <w:sz w:val="22"/>
        </w:rPr>
        <w:t>1)  Do not be tardy or accumulate unexcused absences.  Tardiness will be dealt with using the school wide tardy policy.  We will go over the tardy policy in class.</w:t>
      </w:r>
    </w:p>
    <w:p w:rsidR="007B0469" w:rsidRPr="00F96406" w:rsidRDefault="007B0469" w:rsidP="007B0469">
      <w:pPr>
        <w:numPr>
          <w:ilvl w:val="0"/>
          <w:numId w:val="3"/>
        </w:numPr>
        <w:rPr>
          <w:rFonts w:ascii="Cambria" w:hAnsi="Cambria"/>
          <w:sz w:val="22"/>
        </w:rPr>
      </w:pPr>
      <w:r w:rsidRPr="00F96406">
        <w:rPr>
          <w:rFonts w:ascii="Cambria" w:hAnsi="Cambria"/>
          <w:sz w:val="22"/>
        </w:rPr>
        <w:t>For excused absences you have two (2) days for every day absent to make up work missed, this includes in-class and homework assignments.   WORK WILL BE ACCEPTED AFTER THE TWO DAYS AT 50% CREDIT. For example, if you are absent on a Monday, all assignments are due Wednesday by 3:00pm.  It is your responsibility to get missed work before school, after school, or during one of my planning periods.  Do not try to speak to me during class about missing assignments.</w:t>
      </w:r>
    </w:p>
    <w:p w:rsidR="007B0469" w:rsidRPr="00F96406" w:rsidRDefault="007B0469" w:rsidP="007B0469">
      <w:pPr>
        <w:numPr>
          <w:ilvl w:val="0"/>
          <w:numId w:val="3"/>
        </w:numPr>
        <w:rPr>
          <w:rFonts w:ascii="Cambria" w:hAnsi="Cambria"/>
          <w:sz w:val="22"/>
        </w:rPr>
      </w:pPr>
      <w:r w:rsidRPr="00F96406">
        <w:rPr>
          <w:rFonts w:ascii="Cambria" w:hAnsi="Cambria"/>
          <w:sz w:val="22"/>
        </w:rPr>
        <w:t>You will not receive credit for any in-class or homework assignments due on the day of an unexcused absence.</w:t>
      </w:r>
    </w:p>
    <w:p w:rsidR="007B0469" w:rsidRPr="00F96406" w:rsidRDefault="007B0469" w:rsidP="007B0469">
      <w:pPr>
        <w:numPr>
          <w:ilvl w:val="0"/>
          <w:numId w:val="3"/>
        </w:numPr>
        <w:rPr>
          <w:rFonts w:ascii="Cambria" w:hAnsi="Cambria"/>
          <w:sz w:val="22"/>
        </w:rPr>
      </w:pPr>
      <w:r w:rsidRPr="00F96406">
        <w:rPr>
          <w:rFonts w:ascii="Cambria" w:hAnsi="Cambria"/>
          <w:sz w:val="22"/>
        </w:rPr>
        <w:t>All homework is due at the beginning of the class period</w:t>
      </w:r>
      <w:r w:rsidRPr="00F96406">
        <w:rPr>
          <w:rFonts w:ascii="Cambria" w:hAnsi="Cambria"/>
          <w:b/>
          <w:sz w:val="22"/>
        </w:rPr>
        <w:t xml:space="preserve">. I </w:t>
      </w:r>
      <w:r>
        <w:rPr>
          <w:rFonts w:ascii="Cambria" w:hAnsi="Cambria"/>
          <w:b/>
          <w:sz w:val="22"/>
        </w:rPr>
        <w:t xml:space="preserve">will accept late work until 3:15 </w:t>
      </w:r>
      <w:r w:rsidRPr="00F96406">
        <w:rPr>
          <w:rFonts w:ascii="Cambria" w:hAnsi="Cambria"/>
          <w:b/>
          <w:sz w:val="22"/>
        </w:rPr>
        <w:t>pm on the day it is due, however, you will be deducted ten (10) percent of your grade on that assignment.</w:t>
      </w:r>
      <w:r w:rsidRPr="00F96406">
        <w:rPr>
          <w:rFonts w:ascii="Cambria" w:hAnsi="Cambria"/>
          <w:sz w:val="22"/>
        </w:rPr>
        <w:t xml:space="preserve">  All late work must be put in my hand.  It is your responsibility to find me after school and give it to me directly.</w:t>
      </w:r>
    </w:p>
    <w:p w:rsidR="007B0469" w:rsidRPr="00F96406" w:rsidRDefault="007B0469" w:rsidP="007B0469">
      <w:pPr>
        <w:numPr>
          <w:ilvl w:val="0"/>
          <w:numId w:val="3"/>
        </w:numPr>
        <w:rPr>
          <w:rFonts w:ascii="Cambria" w:hAnsi="Cambria"/>
          <w:sz w:val="22"/>
        </w:rPr>
      </w:pPr>
      <w:r w:rsidRPr="00F96406">
        <w:rPr>
          <w:rFonts w:ascii="Cambria" w:hAnsi="Cambria"/>
          <w:sz w:val="22"/>
        </w:rPr>
        <w:lastRenderedPageBreak/>
        <w:t>According to the State Board of Education policy, all extended absences (more than two days absent) must be approved by the principal at least three (3) days before the absence will occur.</w:t>
      </w:r>
    </w:p>
    <w:p w:rsidR="007B0469" w:rsidRDefault="007B0469" w:rsidP="007B0469">
      <w:pPr>
        <w:rPr>
          <w:rFonts w:ascii="Cambria" w:hAnsi="Cambria"/>
          <w:sz w:val="22"/>
        </w:rPr>
      </w:pPr>
    </w:p>
    <w:p w:rsidR="007B0469" w:rsidRDefault="007B0469" w:rsidP="007B0469">
      <w:pPr>
        <w:rPr>
          <w:rFonts w:ascii="Cambria" w:hAnsi="Cambria"/>
          <w:sz w:val="22"/>
        </w:rPr>
      </w:pPr>
      <w:r>
        <w:rPr>
          <w:rFonts w:ascii="Cambria" w:hAnsi="Cambria"/>
          <w:b/>
          <w:sz w:val="22"/>
        </w:rPr>
        <w:t xml:space="preserve">Assessment Make-up: </w:t>
      </w:r>
      <w:r>
        <w:rPr>
          <w:rFonts w:ascii="Cambria" w:hAnsi="Cambria"/>
          <w:sz w:val="22"/>
        </w:rPr>
        <w:t xml:space="preserve">Assessments equate to a significant portion of your overall grade (60%).  If you miss the day we complete an assessment, you will have </w:t>
      </w:r>
      <w:r w:rsidRPr="0087677E">
        <w:rPr>
          <w:rFonts w:ascii="Cambria" w:hAnsi="Cambria"/>
          <w:b/>
          <w:sz w:val="22"/>
        </w:rPr>
        <w:t xml:space="preserve">one </w:t>
      </w:r>
      <w:r>
        <w:rPr>
          <w:rFonts w:ascii="Cambria" w:hAnsi="Cambria"/>
          <w:sz w:val="22"/>
        </w:rPr>
        <w:t xml:space="preserve">week to complete it for initial make up and full credit.  If you would like to retake a test, that can be done at any time outside of class for up to a 70% C. </w:t>
      </w:r>
    </w:p>
    <w:p w:rsidR="007B0469" w:rsidRPr="00E8544C" w:rsidRDefault="007B0469" w:rsidP="007B0469">
      <w:pPr>
        <w:rPr>
          <w:rFonts w:ascii="Cambria" w:hAnsi="Cambria"/>
        </w:rPr>
      </w:pPr>
    </w:p>
    <w:p w:rsidR="007B0469" w:rsidRPr="00F96406" w:rsidRDefault="007B0469" w:rsidP="007B0469">
      <w:pPr>
        <w:rPr>
          <w:rFonts w:ascii="Cambria" w:hAnsi="Cambria"/>
        </w:rPr>
      </w:pPr>
      <w:r w:rsidRPr="00F96406">
        <w:rPr>
          <w:rFonts w:ascii="Cambria" w:hAnsi="Cambria"/>
          <w:b/>
          <w:bCs/>
        </w:rPr>
        <w:t xml:space="preserve">Cheating:  </w:t>
      </w:r>
      <w:r w:rsidRPr="00F96406">
        <w:rPr>
          <w:rFonts w:ascii="Cambria" w:hAnsi="Cambria"/>
        </w:rPr>
        <w:t>The poli</w:t>
      </w:r>
      <w:r>
        <w:rPr>
          <w:rFonts w:ascii="Cambria" w:hAnsi="Cambria"/>
        </w:rPr>
        <w:t>cies found in the Lakewood</w:t>
      </w:r>
      <w:r w:rsidRPr="00F96406">
        <w:rPr>
          <w:rFonts w:ascii="Cambria" w:hAnsi="Cambria"/>
        </w:rPr>
        <w:t xml:space="preserve"> Student Handbook and the </w:t>
      </w:r>
      <w:proofErr w:type="spellStart"/>
      <w:r w:rsidRPr="00F96406">
        <w:rPr>
          <w:rFonts w:ascii="Cambria" w:hAnsi="Cambria"/>
        </w:rPr>
        <w:t>Jeffco</w:t>
      </w:r>
      <w:proofErr w:type="spellEnd"/>
      <w:r w:rsidRPr="00F96406">
        <w:rPr>
          <w:rFonts w:ascii="Cambria" w:hAnsi="Cambria"/>
        </w:rPr>
        <w:t xml:space="preserve"> Conduct Code book will be enforced. You will not receive credit if you are found cheating or plagiarizing.  </w:t>
      </w:r>
    </w:p>
    <w:p w:rsidR="007B0469" w:rsidRPr="00F96406" w:rsidRDefault="007B0469" w:rsidP="007B0469">
      <w:pPr>
        <w:rPr>
          <w:rFonts w:ascii="Cambria" w:hAnsi="Cambria"/>
        </w:rPr>
      </w:pPr>
    </w:p>
    <w:p w:rsidR="007B0469" w:rsidRPr="00F96406" w:rsidRDefault="007B0469" w:rsidP="007B0469">
      <w:pPr>
        <w:rPr>
          <w:rFonts w:ascii="Cambria" w:hAnsi="Cambria"/>
        </w:rPr>
      </w:pPr>
      <w:r w:rsidRPr="00F96406">
        <w:rPr>
          <w:rFonts w:ascii="Cambria" w:hAnsi="Cambria"/>
          <w:b/>
        </w:rPr>
        <w:t xml:space="preserve">Electronic Devices: </w:t>
      </w:r>
      <w:r w:rsidRPr="00F96406">
        <w:rPr>
          <w:rFonts w:ascii="Cambria" w:hAnsi="Cambria"/>
        </w:rPr>
        <w:t xml:space="preserve">Cell phones must be turned off and out of sight during class or they will be taken and given to administration; musical devices are acceptable on certain days only (I will let you know when you are allowed to use them, they are never allowed during tests). Texting is </w:t>
      </w:r>
      <w:r w:rsidRPr="00F96406">
        <w:rPr>
          <w:rFonts w:ascii="Cambria" w:hAnsi="Cambria"/>
          <w:u w:val="single"/>
        </w:rPr>
        <w:t xml:space="preserve">never </w:t>
      </w:r>
      <w:r w:rsidRPr="00F96406">
        <w:rPr>
          <w:rFonts w:ascii="Cambria" w:hAnsi="Cambria"/>
        </w:rPr>
        <w:t xml:space="preserve">allowed in my class. </w:t>
      </w:r>
    </w:p>
    <w:p w:rsidR="007B0469" w:rsidRPr="00F96406" w:rsidRDefault="007B0469" w:rsidP="007B0469">
      <w:pPr>
        <w:rPr>
          <w:rFonts w:ascii="Cambria" w:hAnsi="Cambria"/>
        </w:rPr>
      </w:pPr>
    </w:p>
    <w:p w:rsidR="007B0469" w:rsidRPr="00F96406" w:rsidRDefault="007B0469" w:rsidP="007B0469">
      <w:pPr>
        <w:rPr>
          <w:rFonts w:ascii="Cambria" w:hAnsi="Cambria"/>
        </w:rPr>
      </w:pPr>
      <w:r w:rsidRPr="00F96406">
        <w:rPr>
          <w:rFonts w:ascii="Cambria" w:hAnsi="Cambria"/>
          <w:b/>
        </w:rPr>
        <w:t>Food and Drink</w:t>
      </w:r>
      <w:r w:rsidRPr="00F96406">
        <w:rPr>
          <w:rFonts w:ascii="Cambria" w:hAnsi="Cambria"/>
        </w:rPr>
        <w:t xml:space="preserve">: As per school policy, food is not allowed in my room, the only beverage allowed is water. </w:t>
      </w:r>
    </w:p>
    <w:p w:rsidR="007B0469" w:rsidRPr="00F96406" w:rsidRDefault="007B0469" w:rsidP="007B0469">
      <w:pPr>
        <w:rPr>
          <w:rFonts w:ascii="Cambria" w:hAnsi="Cambria"/>
        </w:rPr>
      </w:pPr>
    </w:p>
    <w:p w:rsidR="007B0469" w:rsidRPr="00F96406" w:rsidRDefault="007B0469" w:rsidP="007B0469">
      <w:pPr>
        <w:rPr>
          <w:rFonts w:ascii="Cambria" w:hAnsi="Cambria"/>
          <w:b/>
          <w:bCs/>
        </w:rPr>
      </w:pPr>
      <w:r w:rsidRPr="00F96406">
        <w:rPr>
          <w:rFonts w:ascii="Cambria" w:hAnsi="Cambria"/>
          <w:b/>
          <w:bCs/>
        </w:rPr>
        <w:t xml:space="preserve">Student Responsibilities and Expectations:  </w:t>
      </w:r>
    </w:p>
    <w:p w:rsidR="007B0469" w:rsidRPr="00F96406" w:rsidRDefault="007B0469" w:rsidP="007B0469">
      <w:pPr>
        <w:numPr>
          <w:ilvl w:val="0"/>
          <w:numId w:val="2"/>
        </w:numPr>
        <w:rPr>
          <w:rFonts w:ascii="Cambria" w:hAnsi="Cambria"/>
        </w:rPr>
      </w:pPr>
      <w:r w:rsidRPr="00F96406">
        <w:rPr>
          <w:rFonts w:ascii="Cambria" w:hAnsi="Cambria"/>
        </w:rPr>
        <w:t xml:space="preserve">Arrive to class on time, prepared to learn, grow, and challenge </w:t>
      </w:r>
      <w:proofErr w:type="gramStart"/>
      <w:r w:rsidRPr="00F96406">
        <w:rPr>
          <w:rFonts w:ascii="Cambria" w:hAnsi="Cambria"/>
        </w:rPr>
        <w:t>yourself</w:t>
      </w:r>
      <w:proofErr w:type="gramEnd"/>
      <w:r w:rsidRPr="00F96406">
        <w:rPr>
          <w:rFonts w:ascii="Cambria" w:hAnsi="Cambria"/>
        </w:rPr>
        <w:t xml:space="preserve">. </w:t>
      </w:r>
    </w:p>
    <w:p w:rsidR="007B0469" w:rsidRPr="00F96406" w:rsidRDefault="007B0469" w:rsidP="007B0469">
      <w:pPr>
        <w:numPr>
          <w:ilvl w:val="0"/>
          <w:numId w:val="2"/>
        </w:numPr>
        <w:rPr>
          <w:rFonts w:ascii="Cambria" w:hAnsi="Cambria"/>
        </w:rPr>
      </w:pPr>
      <w:r w:rsidRPr="00F96406">
        <w:rPr>
          <w:rFonts w:ascii="Cambria" w:hAnsi="Cambria"/>
        </w:rPr>
        <w:t xml:space="preserve">Help create a positive learning environment through acceptable student behavior, efficient use of time, and respect for all. </w:t>
      </w:r>
    </w:p>
    <w:p w:rsidR="007B0469" w:rsidRPr="00F96406" w:rsidRDefault="007B0469" w:rsidP="007B0469">
      <w:pPr>
        <w:numPr>
          <w:ilvl w:val="0"/>
          <w:numId w:val="2"/>
        </w:numPr>
        <w:rPr>
          <w:rFonts w:ascii="Cambria" w:hAnsi="Cambria"/>
        </w:rPr>
      </w:pPr>
      <w:r w:rsidRPr="00F96406">
        <w:rPr>
          <w:rFonts w:ascii="Cambria" w:hAnsi="Cambria"/>
        </w:rPr>
        <w:t xml:space="preserve">Take responsibility for your own actions, learning, and choices; I expect you to actively participate and in class. </w:t>
      </w:r>
    </w:p>
    <w:p w:rsidR="007B0469" w:rsidRPr="00F96406" w:rsidRDefault="007B0469" w:rsidP="007B0469">
      <w:pPr>
        <w:numPr>
          <w:ilvl w:val="0"/>
          <w:numId w:val="2"/>
        </w:numPr>
        <w:rPr>
          <w:rFonts w:ascii="Cambria" w:hAnsi="Cambria"/>
        </w:rPr>
      </w:pPr>
      <w:r w:rsidRPr="00F96406">
        <w:rPr>
          <w:rFonts w:ascii="Cambria" w:hAnsi="Cambria"/>
        </w:rPr>
        <w:t xml:space="preserve">Follow all school and classroom rules, and accept the consequences for your actions. </w:t>
      </w:r>
    </w:p>
    <w:p w:rsidR="007B0469" w:rsidRPr="00F96406" w:rsidRDefault="007B0469" w:rsidP="007B0469">
      <w:pPr>
        <w:rPr>
          <w:rFonts w:ascii="Cambria" w:hAnsi="Cambria"/>
        </w:rPr>
      </w:pPr>
    </w:p>
    <w:p w:rsidR="007B0469" w:rsidRPr="00F96406" w:rsidRDefault="007B0469" w:rsidP="007B0469">
      <w:pPr>
        <w:ind w:left="1440" w:firstLine="720"/>
        <w:rPr>
          <w:rFonts w:ascii="Cambria" w:hAnsi="Cambria"/>
          <w:sz w:val="32"/>
          <w:szCs w:val="32"/>
        </w:rPr>
      </w:pPr>
      <w:r w:rsidRPr="00F96406">
        <w:rPr>
          <w:rFonts w:ascii="Cambria" w:hAnsi="Cambria"/>
          <w:sz w:val="32"/>
          <w:szCs w:val="32"/>
        </w:rPr>
        <w:t>“Continual Learning fuels continual improvement”</w:t>
      </w:r>
    </w:p>
    <w:p w:rsidR="007B0469" w:rsidRPr="00F96406" w:rsidRDefault="007B0469" w:rsidP="007B0469">
      <w:pPr>
        <w:jc w:val="center"/>
        <w:rPr>
          <w:rFonts w:ascii="Cambria" w:hAnsi="Cambria"/>
        </w:rPr>
      </w:pPr>
      <w:r w:rsidRPr="00F96406">
        <w:rPr>
          <w:rFonts w:ascii="Cambria" w:hAnsi="Cambria"/>
          <w:sz w:val="32"/>
          <w:szCs w:val="32"/>
        </w:rPr>
        <w:tab/>
      </w:r>
      <w:r w:rsidRPr="00F96406">
        <w:rPr>
          <w:rFonts w:ascii="Cambria" w:hAnsi="Cambria"/>
          <w:sz w:val="32"/>
          <w:szCs w:val="32"/>
        </w:rPr>
        <w:tab/>
      </w:r>
      <w:r w:rsidRPr="00F96406">
        <w:rPr>
          <w:rFonts w:ascii="Cambria" w:hAnsi="Cambria"/>
          <w:sz w:val="32"/>
          <w:szCs w:val="32"/>
        </w:rPr>
        <w:tab/>
      </w:r>
      <w:r w:rsidRPr="00F96406">
        <w:rPr>
          <w:rFonts w:ascii="Cambria" w:hAnsi="Cambria"/>
        </w:rPr>
        <w:tab/>
        <w:t>-anonymous</w:t>
      </w:r>
    </w:p>
    <w:p w:rsidR="007B0469" w:rsidRPr="00F96406" w:rsidRDefault="007B0469" w:rsidP="007B0469">
      <w:pPr>
        <w:jc w:val="center"/>
        <w:rPr>
          <w:rFonts w:ascii="Cambria" w:hAnsi="Cambria"/>
          <w:sz w:val="32"/>
          <w:szCs w:val="32"/>
        </w:rPr>
      </w:pPr>
    </w:p>
    <w:p w:rsidR="007B0469" w:rsidRPr="00F96406" w:rsidRDefault="007B0469" w:rsidP="007B0469">
      <w:pPr>
        <w:jc w:val="center"/>
        <w:rPr>
          <w:rFonts w:ascii="Cambria" w:hAnsi="Cambria"/>
          <w:sz w:val="32"/>
          <w:szCs w:val="32"/>
        </w:rPr>
      </w:pPr>
      <w:r w:rsidRPr="00F96406">
        <w:rPr>
          <w:rFonts w:ascii="Cambria" w:hAnsi="Cambria"/>
          <w:sz w:val="32"/>
          <w:szCs w:val="32"/>
        </w:rPr>
        <w:t>“Inaction produces nothing”</w:t>
      </w:r>
    </w:p>
    <w:p w:rsidR="007B0469" w:rsidRPr="00F96406" w:rsidRDefault="007B0469" w:rsidP="007B0469">
      <w:pPr>
        <w:jc w:val="center"/>
        <w:rPr>
          <w:rFonts w:ascii="Cambria" w:hAnsi="Cambria"/>
        </w:rPr>
      </w:pPr>
      <w:r w:rsidRPr="00F96406">
        <w:rPr>
          <w:rFonts w:ascii="Cambria" w:hAnsi="Cambria"/>
          <w:sz w:val="32"/>
          <w:szCs w:val="32"/>
        </w:rPr>
        <w:tab/>
      </w:r>
      <w:r w:rsidRPr="00F96406">
        <w:rPr>
          <w:rFonts w:ascii="Cambria" w:hAnsi="Cambria"/>
          <w:sz w:val="32"/>
          <w:szCs w:val="32"/>
        </w:rPr>
        <w:tab/>
      </w:r>
      <w:r w:rsidRPr="00F96406">
        <w:rPr>
          <w:rFonts w:ascii="Cambria" w:hAnsi="Cambria"/>
          <w:sz w:val="32"/>
          <w:szCs w:val="32"/>
        </w:rPr>
        <w:tab/>
      </w:r>
      <w:r w:rsidRPr="00F96406">
        <w:rPr>
          <w:rFonts w:ascii="Cambria" w:hAnsi="Cambria"/>
          <w:sz w:val="32"/>
          <w:szCs w:val="32"/>
        </w:rPr>
        <w:tab/>
      </w:r>
      <w:r w:rsidRPr="00F96406">
        <w:rPr>
          <w:rFonts w:ascii="Cambria" w:hAnsi="Cambria"/>
        </w:rPr>
        <w:tab/>
        <w:t>-Allen Greenspan</w:t>
      </w:r>
    </w:p>
    <w:p w:rsidR="007B0469" w:rsidRDefault="007B0469" w:rsidP="007B0469">
      <w:pPr>
        <w:pStyle w:val="NoSpacing"/>
        <w:rPr>
          <w:rFonts w:ascii="Cambria" w:eastAsia="Times New Roman" w:hAnsi="Cambria" w:cs="Times New Roman"/>
          <w:b/>
          <w:sz w:val="24"/>
          <w:szCs w:val="24"/>
          <w:u w:val="single"/>
        </w:rPr>
      </w:pPr>
    </w:p>
    <w:p w:rsidR="007B0469" w:rsidRPr="004B130C" w:rsidRDefault="007B0469" w:rsidP="007B0469">
      <w:pPr>
        <w:pStyle w:val="NoSpacing"/>
        <w:rPr>
          <w:rFonts w:ascii="Cambria" w:eastAsia="Times New Roman" w:hAnsi="Cambria" w:cs="Times New Roman"/>
          <w:b/>
          <w:sz w:val="24"/>
          <w:szCs w:val="24"/>
          <w:u w:val="single"/>
        </w:rPr>
      </w:pPr>
      <w:r w:rsidRPr="004B130C">
        <w:rPr>
          <w:rFonts w:ascii="Cambria" w:eastAsia="Times New Roman" w:hAnsi="Cambria" w:cs="Times New Roman"/>
          <w:b/>
          <w:sz w:val="24"/>
          <w:szCs w:val="24"/>
          <w:u w:val="single"/>
        </w:rPr>
        <w:t>Outline of First Semester</w:t>
      </w:r>
    </w:p>
    <w:p w:rsidR="007B0469" w:rsidRDefault="007B0469" w:rsidP="007B0469">
      <w:pPr>
        <w:pStyle w:val="NoSpacing"/>
        <w:rPr>
          <w:rFonts w:ascii="Cambria" w:eastAsia="Times New Roman" w:hAnsi="Cambria" w:cs="Times New Roman"/>
          <w:sz w:val="24"/>
          <w:szCs w:val="24"/>
        </w:rPr>
      </w:pP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A.  Paleolithic Man, Neolithic Revolution, and Early River Valley Civilizations</w:t>
      </w: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ab/>
      </w:r>
      <w:proofErr w:type="gramStart"/>
      <w:r w:rsidRPr="007B0469">
        <w:rPr>
          <w:rFonts w:ascii="Cambria" w:eastAsia="Times New Roman" w:hAnsi="Cambria" w:cs="Times New Roman"/>
        </w:rPr>
        <w:t>a</w:t>
      </w:r>
      <w:proofErr w:type="gramEnd"/>
      <w:r w:rsidRPr="007B0469">
        <w:rPr>
          <w:rFonts w:ascii="Cambria" w:eastAsia="Times New Roman" w:hAnsi="Cambria" w:cs="Times New Roman"/>
        </w:rPr>
        <w:t>. Human Way of Life in Old Stone Age</w:t>
      </w: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ab/>
        <w:t>b. Movement of Early Humans</w:t>
      </w: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ab/>
        <w:t>c. Agricultural Revolution</w:t>
      </w: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ab/>
        <w:t>d. What defines civilization?</w:t>
      </w: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ab/>
        <w:t>e. Mesopotamia: Sumer, Akkad, Babylonia, and Assyria</w:t>
      </w: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ab/>
      </w:r>
      <w:proofErr w:type="gramStart"/>
      <w:r w:rsidRPr="007B0469">
        <w:rPr>
          <w:rFonts w:ascii="Cambria" w:eastAsia="Times New Roman" w:hAnsi="Cambria" w:cs="Times New Roman"/>
        </w:rPr>
        <w:t>f.  Old</w:t>
      </w:r>
      <w:proofErr w:type="gramEnd"/>
      <w:r w:rsidRPr="007B0469">
        <w:rPr>
          <w:rFonts w:ascii="Cambria" w:eastAsia="Times New Roman" w:hAnsi="Cambria" w:cs="Times New Roman"/>
        </w:rPr>
        <w:t>, Middle and New Kingdom Egypt</w:t>
      </w: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ab/>
      </w:r>
      <w:proofErr w:type="gramStart"/>
      <w:r w:rsidRPr="007B0469">
        <w:rPr>
          <w:rFonts w:ascii="Cambria" w:eastAsia="Times New Roman" w:hAnsi="Cambria" w:cs="Times New Roman"/>
        </w:rPr>
        <w:t>g</w:t>
      </w:r>
      <w:proofErr w:type="gramEnd"/>
      <w:r w:rsidRPr="007B0469">
        <w:rPr>
          <w:rFonts w:ascii="Cambria" w:eastAsia="Times New Roman" w:hAnsi="Cambria" w:cs="Times New Roman"/>
        </w:rPr>
        <w:t xml:space="preserve">. Indus River Valley </w:t>
      </w:r>
    </w:p>
    <w:p w:rsidR="007B0469" w:rsidRPr="007B0469" w:rsidRDefault="007B0469" w:rsidP="007B0469">
      <w:pPr>
        <w:pStyle w:val="NoSpacing"/>
        <w:rPr>
          <w:rFonts w:ascii="Cambria" w:eastAsia="Times New Roman" w:hAnsi="Cambria" w:cs="Times New Roman"/>
        </w:rPr>
      </w:pP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B.  Classical Civilizations and Religions</w:t>
      </w: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ab/>
        <w:t xml:space="preserve">a. Palestine and Phoenicia </w:t>
      </w: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ab/>
        <w:t>b. Greece from Minoans and Mycenaean’s to Peloponnesian War</w:t>
      </w: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ab/>
        <w:t>c. Rise of Buddhism</w:t>
      </w: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ab/>
        <w:t>d. China: Confucianism and Taoism</w:t>
      </w:r>
    </w:p>
    <w:p w:rsidR="007B0469" w:rsidRPr="007B0469" w:rsidRDefault="007B0469" w:rsidP="007B0469">
      <w:pPr>
        <w:pStyle w:val="NoSpacing"/>
        <w:rPr>
          <w:rFonts w:ascii="Cambria" w:eastAsia="Times New Roman" w:hAnsi="Cambria" w:cs="Times New Roman"/>
        </w:rPr>
      </w:pP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C. Age of Great Empires</w:t>
      </w: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ab/>
        <w:t>a. Macedonian and Hellenistic Empires</w:t>
      </w: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ab/>
        <w:t>b. Rise and Decline of Rome</w:t>
      </w:r>
    </w:p>
    <w:p w:rsidR="007B0469" w:rsidRPr="007B0469" w:rsidRDefault="007B0469" w:rsidP="007B0469">
      <w:pPr>
        <w:pStyle w:val="NoSpacing"/>
        <w:rPr>
          <w:rFonts w:ascii="Cambria" w:eastAsia="Times New Roman" w:hAnsi="Cambria" w:cs="Times New Roman"/>
        </w:rPr>
      </w:pPr>
      <w:r w:rsidRPr="007B0469">
        <w:rPr>
          <w:rFonts w:ascii="Cambria" w:eastAsia="Times New Roman" w:hAnsi="Cambria" w:cs="Times New Roman"/>
        </w:rPr>
        <w:tab/>
        <w:t>c. China Han Dynasty</w:t>
      </w:r>
    </w:p>
    <w:p w:rsidR="007B0469" w:rsidRPr="000135B0" w:rsidRDefault="007B0469" w:rsidP="007B0469">
      <w:pPr>
        <w:pStyle w:val="NoSpacing"/>
        <w:rPr>
          <w:sz w:val="24"/>
          <w:szCs w:val="24"/>
        </w:rPr>
      </w:pPr>
    </w:p>
    <w:p w:rsidR="007B0469" w:rsidRDefault="007B0469" w:rsidP="007B0469">
      <w:pPr>
        <w:rPr>
          <w:rFonts w:ascii="Cambria" w:hAnsi="Cambria"/>
        </w:rPr>
      </w:pPr>
    </w:p>
    <w:p w:rsidR="000135B0" w:rsidRDefault="000135B0" w:rsidP="000135B0">
      <w:pPr>
        <w:jc w:val="center"/>
        <w:rPr>
          <w:rFonts w:ascii="Cambria" w:hAnsi="Cambria"/>
        </w:rPr>
      </w:pPr>
    </w:p>
    <w:p w:rsidR="000135B0" w:rsidRDefault="000135B0" w:rsidP="000135B0">
      <w:pPr>
        <w:jc w:val="center"/>
        <w:rPr>
          <w:rFonts w:ascii="Cambria" w:hAnsi="Cambria"/>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7B0469" w:rsidRDefault="007B0469" w:rsidP="000135B0">
      <w:pPr>
        <w:rPr>
          <w:sz w:val="22"/>
        </w:rPr>
      </w:pPr>
    </w:p>
    <w:p w:rsidR="000135B0" w:rsidRDefault="000135B0" w:rsidP="000135B0">
      <w:pPr>
        <w:rPr>
          <w:sz w:val="22"/>
        </w:rPr>
      </w:pPr>
      <w:r>
        <w:rPr>
          <w:sz w:val="22"/>
        </w:rPr>
        <w:t>Parents/guardians,</w:t>
      </w:r>
    </w:p>
    <w:p w:rsidR="000135B0" w:rsidRDefault="000135B0" w:rsidP="000135B0">
      <w:pPr>
        <w:rPr>
          <w:sz w:val="22"/>
        </w:rPr>
      </w:pPr>
    </w:p>
    <w:p w:rsidR="000135B0" w:rsidRDefault="000135B0" w:rsidP="000135B0">
      <w:pPr>
        <w:rPr>
          <w:sz w:val="22"/>
        </w:rPr>
      </w:pPr>
      <w:r>
        <w:rPr>
          <w:sz w:val="22"/>
        </w:rPr>
        <w:t>I always welcome hearing about your interest in your child’s education. Please feel free to contact me via phone or e-mail at any time, however; I do prefer to correspond via e-mail as it is easier for me to respond to you in a timely manner.  I am also happy to visit with you in person; however, I do ask that you please schedule the meeting in advance.</w:t>
      </w:r>
    </w:p>
    <w:p w:rsidR="000135B0" w:rsidRDefault="000135B0" w:rsidP="000135B0">
      <w:pPr>
        <w:rPr>
          <w:sz w:val="22"/>
        </w:rPr>
      </w:pPr>
    </w:p>
    <w:p w:rsidR="000135B0" w:rsidRDefault="000135B0" w:rsidP="000135B0">
      <w:pPr>
        <w:rPr>
          <w:sz w:val="22"/>
        </w:rPr>
      </w:pPr>
      <w:r>
        <w:rPr>
          <w:sz w:val="22"/>
        </w:rPr>
        <w:t>Please fill-out, sign, and detach this page to confirm that you (parents and students) have read and understand the attached American Government guidelines, procedures, and standards.</w:t>
      </w:r>
    </w:p>
    <w:p w:rsidR="000135B0" w:rsidRDefault="000135B0" w:rsidP="000135B0">
      <w:pPr>
        <w:rPr>
          <w:sz w:val="22"/>
        </w:rPr>
      </w:pPr>
    </w:p>
    <w:p w:rsidR="000135B0" w:rsidRDefault="000135B0" w:rsidP="000135B0">
      <w:pPr>
        <w:rPr>
          <w:sz w:val="22"/>
        </w:rPr>
      </w:pPr>
    </w:p>
    <w:p w:rsidR="000135B0" w:rsidRDefault="000135B0" w:rsidP="000135B0">
      <w:pPr>
        <w:rPr>
          <w:sz w:val="22"/>
        </w:rPr>
      </w:pPr>
    </w:p>
    <w:p w:rsidR="000135B0" w:rsidRDefault="000135B0" w:rsidP="000135B0">
      <w:pPr>
        <w:rPr>
          <w:sz w:val="22"/>
        </w:rPr>
      </w:pPr>
      <w:r>
        <w:rPr>
          <w:sz w:val="22"/>
        </w:rPr>
        <w:t>___________________________________</w:t>
      </w:r>
      <w:r>
        <w:rPr>
          <w:sz w:val="22"/>
        </w:rPr>
        <w:tab/>
      </w:r>
      <w:r>
        <w:rPr>
          <w:sz w:val="22"/>
        </w:rPr>
        <w:tab/>
        <w:t>________________________________</w:t>
      </w:r>
    </w:p>
    <w:p w:rsidR="000135B0" w:rsidRDefault="000135B0" w:rsidP="000135B0">
      <w:pPr>
        <w:rPr>
          <w:sz w:val="22"/>
        </w:rPr>
      </w:pPr>
      <w:r>
        <w:rPr>
          <w:sz w:val="22"/>
        </w:rPr>
        <w:t>Student name (print)</w:t>
      </w:r>
      <w:r>
        <w:rPr>
          <w:sz w:val="22"/>
        </w:rPr>
        <w:tab/>
      </w:r>
      <w:r>
        <w:rPr>
          <w:sz w:val="22"/>
        </w:rPr>
        <w:tab/>
      </w:r>
      <w:r>
        <w:rPr>
          <w:sz w:val="22"/>
        </w:rPr>
        <w:tab/>
      </w:r>
      <w:r>
        <w:rPr>
          <w:sz w:val="22"/>
        </w:rPr>
        <w:tab/>
      </w:r>
      <w:r>
        <w:rPr>
          <w:sz w:val="22"/>
        </w:rPr>
        <w:tab/>
        <w:t>Class period</w:t>
      </w:r>
    </w:p>
    <w:p w:rsidR="000135B0" w:rsidRDefault="000135B0" w:rsidP="000135B0">
      <w:pPr>
        <w:rPr>
          <w:sz w:val="22"/>
        </w:rPr>
      </w:pPr>
    </w:p>
    <w:p w:rsidR="000135B0" w:rsidRDefault="000135B0" w:rsidP="000135B0">
      <w:pPr>
        <w:rPr>
          <w:sz w:val="22"/>
        </w:rPr>
      </w:pPr>
    </w:p>
    <w:p w:rsidR="000135B0" w:rsidRDefault="000135B0" w:rsidP="000135B0">
      <w:pPr>
        <w:rPr>
          <w:sz w:val="22"/>
        </w:rPr>
      </w:pPr>
      <w:r>
        <w:rPr>
          <w:sz w:val="22"/>
        </w:rPr>
        <w:t>___________________________________</w:t>
      </w:r>
      <w:r>
        <w:rPr>
          <w:sz w:val="22"/>
        </w:rPr>
        <w:tab/>
      </w:r>
      <w:r>
        <w:rPr>
          <w:sz w:val="22"/>
        </w:rPr>
        <w:tab/>
        <w:t>________________________________</w:t>
      </w:r>
    </w:p>
    <w:p w:rsidR="000135B0" w:rsidRDefault="000135B0" w:rsidP="000135B0">
      <w:pPr>
        <w:rPr>
          <w:sz w:val="22"/>
        </w:rPr>
      </w:pPr>
      <w:r>
        <w:rPr>
          <w:sz w:val="22"/>
        </w:rPr>
        <w:t>Student signature</w:t>
      </w:r>
      <w:r>
        <w:rPr>
          <w:sz w:val="22"/>
        </w:rPr>
        <w:tab/>
      </w:r>
      <w:r>
        <w:rPr>
          <w:sz w:val="22"/>
        </w:rPr>
        <w:tab/>
      </w:r>
      <w:r>
        <w:rPr>
          <w:sz w:val="22"/>
        </w:rPr>
        <w:tab/>
      </w:r>
      <w:r>
        <w:rPr>
          <w:sz w:val="22"/>
        </w:rPr>
        <w:tab/>
      </w:r>
      <w:r>
        <w:rPr>
          <w:sz w:val="22"/>
        </w:rPr>
        <w:tab/>
        <w:t>Date</w:t>
      </w:r>
    </w:p>
    <w:p w:rsidR="000135B0" w:rsidRDefault="000135B0" w:rsidP="000135B0">
      <w:pPr>
        <w:rPr>
          <w:sz w:val="22"/>
        </w:rPr>
      </w:pPr>
    </w:p>
    <w:p w:rsidR="000135B0" w:rsidRDefault="000135B0" w:rsidP="000135B0">
      <w:pPr>
        <w:rPr>
          <w:sz w:val="22"/>
        </w:rPr>
      </w:pPr>
    </w:p>
    <w:p w:rsidR="000135B0" w:rsidRDefault="000135B0" w:rsidP="000135B0">
      <w:pPr>
        <w:rPr>
          <w:sz w:val="22"/>
        </w:rPr>
      </w:pPr>
      <w:r>
        <w:rPr>
          <w:sz w:val="22"/>
        </w:rPr>
        <w:t>___________________________________</w:t>
      </w:r>
      <w:r>
        <w:rPr>
          <w:sz w:val="22"/>
        </w:rPr>
        <w:tab/>
      </w:r>
      <w:r>
        <w:rPr>
          <w:sz w:val="22"/>
        </w:rPr>
        <w:tab/>
        <w:t>________________________________</w:t>
      </w:r>
    </w:p>
    <w:p w:rsidR="000135B0" w:rsidRDefault="000135B0" w:rsidP="000135B0">
      <w:pPr>
        <w:rPr>
          <w:sz w:val="22"/>
        </w:rPr>
      </w:pPr>
      <w:r>
        <w:rPr>
          <w:sz w:val="22"/>
        </w:rPr>
        <w:t>Parent/guardian signature</w:t>
      </w:r>
      <w:r>
        <w:rPr>
          <w:sz w:val="22"/>
        </w:rPr>
        <w:tab/>
      </w:r>
      <w:r>
        <w:rPr>
          <w:sz w:val="22"/>
        </w:rPr>
        <w:tab/>
      </w:r>
      <w:r>
        <w:rPr>
          <w:sz w:val="22"/>
        </w:rPr>
        <w:tab/>
      </w:r>
      <w:r>
        <w:rPr>
          <w:sz w:val="22"/>
        </w:rPr>
        <w:tab/>
        <w:t>Date</w:t>
      </w:r>
    </w:p>
    <w:p w:rsidR="000135B0" w:rsidRDefault="000135B0" w:rsidP="000135B0">
      <w:pPr>
        <w:rPr>
          <w:sz w:val="22"/>
        </w:rPr>
      </w:pPr>
    </w:p>
    <w:p w:rsidR="000135B0" w:rsidRDefault="000135B0" w:rsidP="000135B0">
      <w:pPr>
        <w:rPr>
          <w:sz w:val="22"/>
        </w:rPr>
      </w:pPr>
    </w:p>
    <w:p w:rsidR="000135B0" w:rsidRDefault="000135B0" w:rsidP="000135B0">
      <w:pPr>
        <w:rPr>
          <w:sz w:val="22"/>
        </w:rPr>
      </w:pPr>
    </w:p>
    <w:p w:rsidR="000135B0" w:rsidRDefault="000135B0" w:rsidP="000135B0">
      <w:pPr>
        <w:rPr>
          <w:sz w:val="22"/>
        </w:rPr>
      </w:pPr>
      <w:r>
        <w:rPr>
          <w:sz w:val="22"/>
        </w:rPr>
        <w:t>1. Parent/guardian name:  _________________________________________________________</w:t>
      </w:r>
    </w:p>
    <w:p w:rsidR="000135B0" w:rsidRDefault="000135B0" w:rsidP="000135B0">
      <w:pPr>
        <w:rPr>
          <w:sz w:val="22"/>
        </w:rPr>
      </w:pPr>
    </w:p>
    <w:p w:rsidR="000135B0" w:rsidRDefault="000135B0" w:rsidP="000135B0">
      <w:pPr>
        <w:rPr>
          <w:sz w:val="22"/>
        </w:rPr>
      </w:pPr>
      <w:r>
        <w:rPr>
          <w:sz w:val="22"/>
        </w:rPr>
        <w:t xml:space="preserve">    E-mail address: __________________________________________</w:t>
      </w:r>
    </w:p>
    <w:p w:rsidR="000135B0" w:rsidRDefault="000135B0" w:rsidP="000135B0">
      <w:pPr>
        <w:rPr>
          <w:sz w:val="22"/>
        </w:rPr>
      </w:pPr>
    </w:p>
    <w:p w:rsidR="000135B0" w:rsidRDefault="000135B0" w:rsidP="000135B0">
      <w:pPr>
        <w:rPr>
          <w:sz w:val="22"/>
        </w:rPr>
      </w:pPr>
    </w:p>
    <w:p w:rsidR="000135B0" w:rsidRDefault="000135B0" w:rsidP="000135B0">
      <w:pPr>
        <w:rPr>
          <w:sz w:val="22"/>
        </w:rPr>
      </w:pPr>
      <w:r>
        <w:rPr>
          <w:sz w:val="22"/>
        </w:rPr>
        <w:t>2. Parent/guardian name:  _________________________________________________________</w:t>
      </w:r>
    </w:p>
    <w:p w:rsidR="000135B0" w:rsidRDefault="000135B0" w:rsidP="000135B0">
      <w:pPr>
        <w:rPr>
          <w:sz w:val="22"/>
        </w:rPr>
      </w:pPr>
    </w:p>
    <w:p w:rsidR="000135B0" w:rsidRDefault="000135B0" w:rsidP="000135B0">
      <w:pPr>
        <w:rPr>
          <w:sz w:val="22"/>
        </w:rPr>
      </w:pPr>
      <w:r>
        <w:rPr>
          <w:sz w:val="22"/>
        </w:rPr>
        <w:t xml:space="preserve">    E-mail address: __________________________________________</w:t>
      </w:r>
    </w:p>
    <w:p w:rsidR="000135B0" w:rsidRDefault="000135B0" w:rsidP="000135B0">
      <w:pPr>
        <w:rPr>
          <w:sz w:val="22"/>
        </w:rPr>
      </w:pPr>
    </w:p>
    <w:p w:rsidR="000135B0" w:rsidRDefault="000135B0" w:rsidP="000135B0">
      <w:pPr>
        <w:rPr>
          <w:sz w:val="22"/>
        </w:rPr>
      </w:pPr>
    </w:p>
    <w:p w:rsidR="000135B0" w:rsidRDefault="000135B0" w:rsidP="000135B0">
      <w:pPr>
        <w:rPr>
          <w:sz w:val="22"/>
        </w:rPr>
      </w:pPr>
      <w:r>
        <w:rPr>
          <w:sz w:val="22"/>
        </w:rPr>
        <w:t>Which parent should be contacted first? ______________________________________________</w:t>
      </w:r>
    </w:p>
    <w:p w:rsidR="000135B0" w:rsidRDefault="000135B0" w:rsidP="000135B0">
      <w:pPr>
        <w:rPr>
          <w:sz w:val="22"/>
        </w:rPr>
      </w:pPr>
    </w:p>
    <w:p w:rsidR="000135B0" w:rsidRPr="000135B0" w:rsidRDefault="000135B0" w:rsidP="000135B0">
      <w:pPr>
        <w:jc w:val="center"/>
        <w:rPr>
          <w:rFonts w:ascii="Cambria" w:hAnsi="Cambria"/>
        </w:rPr>
      </w:pPr>
    </w:p>
    <w:p w:rsidR="000135B0" w:rsidRDefault="000135B0" w:rsidP="000135B0">
      <w:pPr>
        <w:pStyle w:val="NoSpacing"/>
        <w:rPr>
          <w:rFonts w:ascii="Cambria" w:eastAsia="Times New Roman" w:hAnsi="Cambria" w:cs="Times New Roman"/>
          <w:sz w:val="24"/>
          <w:szCs w:val="24"/>
        </w:rPr>
      </w:pPr>
    </w:p>
    <w:p w:rsidR="007B0469" w:rsidRDefault="007B0469" w:rsidP="000135B0">
      <w:pPr>
        <w:pStyle w:val="NoSpacing"/>
        <w:rPr>
          <w:rFonts w:ascii="Cambria" w:eastAsia="Times New Roman" w:hAnsi="Cambria" w:cs="Times New Roman"/>
          <w:b/>
          <w:sz w:val="24"/>
          <w:szCs w:val="24"/>
          <w:u w:val="single"/>
        </w:rPr>
      </w:pPr>
    </w:p>
    <w:p w:rsidR="004B130C" w:rsidRPr="000135B0" w:rsidRDefault="004B130C" w:rsidP="000135B0">
      <w:pPr>
        <w:pStyle w:val="NoSpacing"/>
        <w:rPr>
          <w:sz w:val="24"/>
          <w:szCs w:val="24"/>
        </w:rPr>
      </w:pPr>
    </w:p>
    <w:sectPr w:rsidR="004B130C" w:rsidRPr="000135B0" w:rsidSect="007B04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6660"/>
    <w:multiLevelType w:val="hybridMultilevel"/>
    <w:tmpl w:val="75D602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E047710"/>
    <w:multiLevelType w:val="hybridMultilevel"/>
    <w:tmpl w:val="C3ECE9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CAF1541"/>
    <w:multiLevelType w:val="singleLevel"/>
    <w:tmpl w:val="04090011"/>
    <w:lvl w:ilvl="0">
      <w:start w:val="2"/>
      <w:numFmt w:val="decimal"/>
      <w:lvlText w:val="%1)"/>
      <w:lvlJc w:val="left"/>
      <w:pPr>
        <w:tabs>
          <w:tab w:val="num" w:pos="360"/>
        </w:tabs>
        <w:ind w:left="360" w:hanging="3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0135B0"/>
    <w:rsid w:val="000135B0"/>
    <w:rsid w:val="002438E1"/>
    <w:rsid w:val="004B130C"/>
    <w:rsid w:val="00516144"/>
    <w:rsid w:val="005B3A3C"/>
    <w:rsid w:val="005C39A4"/>
    <w:rsid w:val="00645B13"/>
    <w:rsid w:val="006A110E"/>
    <w:rsid w:val="007B0469"/>
    <w:rsid w:val="008021D3"/>
    <w:rsid w:val="009A2361"/>
    <w:rsid w:val="009E23CF"/>
    <w:rsid w:val="009F510B"/>
    <w:rsid w:val="00A06CA3"/>
    <w:rsid w:val="00D80E1C"/>
    <w:rsid w:val="00E30CD7"/>
    <w:rsid w:val="00F4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135B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5B0"/>
    <w:pPr>
      <w:spacing w:after="0" w:line="240" w:lineRule="auto"/>
    </w:pPr>
  </w:style>
  <w:style w:type="character" w:styleId="Hyperlink">
    <w:name w:val="Hyperlink"/>
    <w:basedOn w:val="DefaultParagraphFont"/>
    <w:uiPriority w:val="99"/>
    <w:unhideWhenUsed/>
    <w:rsid w:val="000135B0"/>
    <w:rPr>
      <w:color w:val="0000FF" w:themeColor="hyperlink"/>
      <w:u w:val="single"/>
    </w:rPr>
  </w:style>
  <w:style w:type="character" w:customStyle="1" w:styleId="Heading2Char">
    <w:name w:val="Heading 2 Char"/>
    <w:basedOn w:val="DefaultParagraphFont"/>
    <w:link w:val="Heading2"/>
    <w:semiHidden/>
    <w:rsid w:val="000135B0"/>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7B0469"/>
    <w:rPr>
      <w:rFonts w:ascii="Tahoma" w:hAnsi="Tahoma" w:cs="Tahoma"/>
      <w:sz w:val="16"/>
      <w:szCs w:val="16"/>
    </w:rPr>
  </w:style>
  <w:style w:type="character" w:customStyle="1" w:styleId="BalloonTextChar">
    <w:name w:val="Balloon Text Char"/>
    <w:basedOn w:val="DefaultParagraphFont"/>
    <w:link w:val="BalloonText"/>
    <w:uiPriority w:val="99"/>
    <w:semiHidden/>
    <w:rsid w:val="007B04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User</cp:lastModifiedBy>
  <cp:revision>9</cp:revision>
  <cp:lastPrinted>2016-08-15T17:56:00Z</cp:lastPrinted>
  <dcterms:created xsi:type="dcterms:W3CDTF">2011-01-05T12:48:00Z</dcterms:created>
  <dcterms:modified xsi:type="dcterms:W3CDTF">2016-08-15T18:00:00Z</dcterms:modified>
</cp:coreProperties>
</file>